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58" w:rsidRPr="00413E58" w:rsidRDefault="00413E58" w:rsidP="002006FF">
      <w:pPr>
        <w:widowControl w:val="0"/>
        <w:autoSpaceDE w:val="0"/>
        <w:autoSpaceDN w:val="0"/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3E58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</w:p>
    <w:p w:rsidR="002006FF" w:rsidRPr="002006FF" w:rsidRDefault="002006FF" w:rsidP="002006FF">
      <w:pPr>
        <w:widowControl w:val="0"/>
        <w:autoSpaceDE w:val="0"/>
        <w:autoSpaceDN w:val="0"/>
        <w:spacing w:before="161" w:after="0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  <w:szCs w:val="28"/>
        </w:rPr>
        <w:t>Программа курса внеурочной деятельности «Разговоры о важном»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нач</w:t>
      </w:r>
      <w:bookmarkStart w:id="0" w:name="_GoBack"/>
      <w:bookmarkEnd w:id="0"/>
      <w:r w:rsidRPr="002006FF">
        <w:rPr>
          <w:rFonts w:ascii="Times New Roman" w:eastAsia="Times New Roman" w:hAnsi="Times New Roman" w:cs="Times New Roman"/>
          <w:sz w:val="28"/>
          <w:szCs w:val="28"/>
        </w:rPr>
        <w:t>ального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общего и среднего общего образования, федеральных образовательных программ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обязательных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урочной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0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2006FF" w:rsidRPr="002006FF" w:rsidRDefault="002006FF" w:rsidP="002006FF">
      <w:pPr>
        <w:widowControl w:val="0"/>
        <w:autoSpaceDE w:val="0"/>
        <w:autoSpaceDN w:val="0"/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программу,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обучающегося ценностного отношения к Родине, природе, человеку, культуре,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здоровью.</w:t>
      </w:r>
    </w:p>
    <w:p w:rsidR="002006FF" w:rsidRPr="002006FF" w:rsidRDefault="002006FF" w:rsidP="002006FF">
      <w:pPr>
        <w:widowControl w:val="0"/>
        <w:autoSpaceDE w:val="0"/>
        <w:autoSpaceDN w:val="0"/>
        <w:spacing w:after="0" w:line="360" w:lineRule="auto"/>
        <w:ind w:left="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00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200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на: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формирование российской гражданской идентичности обучающихся;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формирование интереса к познанию;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формирование осознанного отношения к своим правам и свободам и</w:t>
      </w:r>
    </w:p>
    <w:p w:rsidR="002006FF" w:rsidRPr="002006FF" w:rsidRDefault="002006FF" w:rsidP="002006FF">
      <w:pPr>
        <w:widowControl w:val="0"/>
        <w:tabs>
          <w:tab w:val="left" w:pos="1145"/>
        </w:tabs>
        <w:autoSpaceDE w:val="0"/>
        <w:autoSpaceDN w:val="0"/>
        <w:spacing w:before="162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 к правам и свободам других;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выстраивание собственного поведения с позиции нравственных и</w:t>
      </w:r>
    </w:p>
    <w:p w:rsidR="002006FF" w:rsidRPr="002006FF" w:rsidRDefault="002006FF" w:rsidP="002006FF">
      <w:pPr>
        <w:widowControl w:val="0"/>
        <w:tabs>
          <w:tab w:val="left" w:pos="1145"/>
        </w:tabs>
        <w:autoSpaceDE w:val="0"/>
        <w:autoSpaceDN w:val="0"/>
        <w:spacing w:before="162" w:after="0" w:line="360" w:lineRule="auto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правовых норм;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создание мотивации для участия в социально-значимой деятельности;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развитие у школьников общекультурной компетентности;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развитие умения принимать осознанные решения и делать выбор;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осознание своего места в обществе;</w:t>
      </w:r>
    </w:p>
    <w:p w:rsidR="002006FF" w:rsidRPr="002006FF" w:rsidRDefault="002006FF" w:rsidP="002006FF">
      <w:pPr>
        <w:widowControl w:val="0"/>
        <w:numPr>
          <w:ilvl w:val="0"/>
          <w:numId w:val="2"/>
        </w:numPr>
        <w:tabs>
          <w:tab w:val="left" w:pos="1145"/>
        </w:tabs>
        <w:autoSpaceDE w:val="0"/>
        <w:autoSpaceDN w:val="0"/>
        <w:spacing w:before="162" w:after="0" w:line="360" w:lineRule="auto"/>
        <w:ind w:left="1144"/>
        <w:jc w:val="both"/>
        <w:rPr>
          <w:rFonts w:ascii="Times New Roman" w:eastAsia="Times New Roman" w:hAnsi="Times New Roman" w:cs="Times New Roman"/>
          <w:sz w:val="28"/>
        </w:rPr>
      </w:pPr>
      <w:r w:rsidRPr="002006FF">
        <w:rPr>
          <w:rFonts w:ascii="Times New Roman" w:eastAsia="Times New Roman" w:hAnsi="Times New Roman" w:cs="Times New Roman"/>
          <w:sz w:val="28"/>
        </w:rPr>
        <w:lastRenderedPageBreak/>
        <w:t>познание себя, своих мотивов, устремлений, склонностей;</w:t>
      </w:r>
    </w:p>
    <w:p w:rsidR="002006FF" w:rsidRPr="002006FF" w:rsidRDefault="002006FF" w:rsidP="002006FF">
      <w:pPr>
        <w:spacing w:before="162" w:after="120" w:line="360" w:lineRule="auto"/>
        <w:ind w:right="14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</w:rPr>
        <w:t>-формирование готовности к личностному самоопределению.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</w:t>
      </w:r>
      <w:r w:rsidR="00413E58">
        <w:rPr>
          <w:rFonts w:ascii="Times New Roman" w:eastAsia="Times New Roman" w:hAnsi="Times New Roman" w:cs="Times New Roman"/>
          <w:sz w:val="28"/>
          <w:szCs w:val="28"/>
        </w:rPr>
        <w:t>зуется в работе с обучающимися 5-11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 xml:space="preserve"> классов. В 2023–2024 учебном году запланировано проведение 34 внеурочных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понедельникам,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уроком.</w:t>
      </w:r>
    </w:p>
    <w:p w:rsidR="002006FF" w:rsidRPr="002006FF" w:rsidRDefault="002006FF" w:rsidP="002006FF">
      <w:pPr>
        <w:widowControl w:val="0"/>
        <w:autoSpaceDE w:val="0"/>
        <w:autoSpaceDN w:val="0"/>
        <w:spacing w:after="0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  <w:szCs w:val="28"/>
        </w:rPr>
        <w:t>Внеурочные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00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ценностного отношения обучающихся к своей родине – России, населяющим ее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людям, ее уникальной истории, богатой природе и великой культуре. Внеурочные</w:t>
      </w:r>
      <w:r w:rsidRPr="00200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соответствующей внутренней позиции личности обучающегося, необходимой ему</w:t>
      </w:r>
      <w:r w:rsidRPr="00200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ответственного поведения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2006FF" w:rsidRPr="002006FF" w:rsidRDefault="002006FF" w:rsidP="002006FF">
      <w:pPr>
        <w:widowControl w:val="0"/>
        <w:autoSpaceDE w:val="0"/>
        <w:autoSpaceDN w:val="0"/>
        <w:spacing w:before="1" w:after="0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  <w:szCs w:val="28"/>
        </w:rPr>
        <w:t>Основной формат внеурочных занятий «Разговоры о важном» – разговор 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(или) беседа с обучающимися. Занятия позволяют обучающемуся вырабатывать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006FF">
        <w:rPr>
          <w:rFonts w:ascii="Times New Roman" w:eastAsia="Times New Roman" w:hAnsi="Times New Roman" w:cs="Times New Roman"/>
          <w:sz w:val="28"/>
          <w:szCs w:val="28"/>
        </w:rPr>
        <w:t>мировозренческую</w:t>
      </w:r>
      <w:proofErr w:type="spellEnd"/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обсуждаемым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темам.</w:t>
      </w:r>
    </w:p>
    <w:p w:rsidR="002006FF" w:rsidRPr="002006FF" w:rsidRDefault="002006FF" w:rsidP="002006FF">
      <w:pPr>
        <w:widowControl w:val="0"/>
        <w:autoSpaceDE w:val="0"/>
        <w:autoSpaceDN w:val="0"/>
        <w:spacing w:after="0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6F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200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200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00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00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Pr="00200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аспектами</w:t>
      </w:r>
      <w:r w:rsidRPr="002006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2006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6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знанием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пониманием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сложностей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прогрессом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сохранением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ориентацией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доброжелательным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окружающим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r w:rsidRPr="002006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отношением</w:t>
      </w:r>
      <w:r w:rsidRPr="002006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006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006FF">
        <w:rPr>
          <w:rFonts w:ascii="Times New Roman" w:eastAsia="Times New Roman" w:hAnsi="Times New Roman" w:cs="Times New Roman"/>
          <w:sz w:val="28"/>
          <w:szCs w:val="28"/>
        </w:rPr>
        <w:t>собственным поступкам.</w:t>
      </w:r>
    </w:p>
    <w:p w:rsidR="00880375" w:rsidRPr="002006FF" w:rsidRDefault="00880375" w:rsidP="002006FF"/>
    <w:sectPr w:rsidR="00880375" w:rsidRPr="0020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6F"/>
    <w:rsid w:val="002006FF"/>
    <w:rsid w:val="00413E58"/>
    <w:rsid w:val="00727C61"/>
    <w:rsid w:val="0077406F"/>
    <w:rsid w:val="008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54CC-7190-41AE-BAB6-24D4499B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Хондошко О Л</dc:creator>
  <cp:keywords/>
  <dc:description/>
  <cp:lastModifiedBy>Хондошко О Л</cp:lastModifiedBy>
  <cp:revision>6</cp:revision>
  <dcterms:created xsi:type="dcterms:W3CDTF">2023-10-29T02:15:00Z</dcterms:created>
  <dcterms:modified xsi:type="dcterms:W3CDTF">2023-10-29T02:23:00Z</dcterms:modified>
</cp:coreProperties>
</file>